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Еврейскую автономную область соотечественников, проживающих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рубежом, на 2023 – 2027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Еврейской автономной области от 04.05.2023 №</w:t>
      </w:r>
      <w:r>
        <w:rPr>
          <w:rFonts w:ascii="Times New Roman" w:hAnsi="Times New Roman" w:cs="Times New Roman"/>
          <w:sz w:val="28"/>
          <w:szCs w:val="28"/>
        </w:rPr>
        <w:t xml:space="preserve"> 206-пп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программу Еврейской автономной области «Оказание содействия добровольному переселению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рубежом, на 2023 – 2027 годы», утвержденную постановлением правительства Еврейской автономной области от 04.05.2023 №</w:t>
      </w:r>
      <w:r>
        <w:rPr>
          <w:rFonts w:ascii="Times New Roman" w:hAnsi="Times New Roman" w:cs="Times New Roman"/>
          <w:sz w:val="28"/>
          <w:szCs w:val="28"/>
        </w:rPr>
        <w:t xml:space="preserve"> 206-пп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Еврейской автономной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«Оказание содействия добровольному переселению в Еврейскую автономную область соотечественников, проживающих за рубежом,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2023 – 2027 годы»</w:t>
      </w:r>
      <w:r>
        <w:rPr>
          <w:rFonts w:ascii="Times New Roman" w:hAnsi="Times New Roman" w:cs="Times New Roman"/>
          <w:sz w:val="28"/>
          <w:szCs w:val="28"/>
        </w:rPr>
        <w:t xml:space="preserve">, следующее изменение: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двадцать </w:t>
      </w:r>
      <w:r>
        <w:rPr>
          <w:rFonts w:ascii="Times New Roman" w:hAnsi="Times New Roman" w:cs="Times New Roman"/>
          <w:sz w:val="28"/>
          <w:szCs w:val="28"/>
        </w:rPr>
        <w:t xml:space="preserve">седьмой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планируемой эффективности и риски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профессиональному образованию, опыту и стажу работы не применяются к соотечественникам: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проживающим на территориях иностранных государств, которые совер</w:t>
      </w:r>
      <w:r>
        <w:rPr>
          <w:rFonts w:ascii="Times New Roman" w:hAnsi="Times New Roman" w:cs="Times New Roman"/>
          <w:sz w:val="28"/>
          <w:szCs w:val="28"/>
        </w:rPr>
        <w:t xml:space="preserve">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или получившим временное убежище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перечень которых определен Правительством Российской Федерации, подавши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участи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в уполномоченный орган в стране своего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проживания (пребывания)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гражданс</w:t>
      </w:r>
      <w:r>
        <w:rPr>
          <w:rFonts w:ascii="Times New Roman" w:hAnsi="Times New Roman" w:cs="Times New Roman"/>
          <w:sz w:val="28"/>
          <w:szCs w:val="28"/>
        </w:rPr>
        <w:t xml:space="preserve">кой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6367428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176">
    <w:name w:val="Footnote Text Char"/>
    <w:link w:val="837"/>
    <w:uiPriority w:val="99"/>
    <w:rPr>
      <w:sz w:val="18"/>
    </w:rPr>
  </w:style>
  <w:style w:type="character" w:styleId="179">
    <w:name w:val="Endnote Text Char"/>
    <w:link w:val="840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7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7"/>
    <w:uiPriority w:val="99"/>
    <w:unhideWhenUsed/>
    <w:rPr>
      <w:vertAlign w:val="superscript"/>
    </w:rPr>
  </w:style>
  <w:style w:type="paragraph" w:styleId="840">
    <w:name w:val="endnote text"/>
    <w:basedOn w:val="677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7"/>
    <w:uiPriority w:val="99"/>
    <w:semiHidden/>
    <w:unhideWhenUsed/>
    <w:rPr>
      <w:vertAlign w:val="superscript"/>
    </w:rPr>
  </w:style>
  <w:style w:type="paragraph" w:styleId="843">
    <w:name w:val="toc 1"/>
    <w:basedOn w:val="677"/>
    <w:next w:val="677"/>
    <w:uiPriority w:val="39"/>
    <w:unhideWhenUsed/>
    <w:pPr>
      <w:spacing w:after="57"/>
    </w:pPr>
  </w:style>
  <w:style w:type="paragraph" w:styleId="84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7"/>
    <w:next w:val="677"/>
    <w:uiPriority w:val="99"/>
    <w:unhideWhenUsed/>
    <w:pPr>
      <w:spacing w:after="0"/>
    </w:pPr>
  </w:style>
  <w:style w:type="paragraph" w:styleId="854">
    <w:name w:val="List Paragraph"/>
    <w:basedOn w:val="677"/>
    <w:uiPriority w:val="34"/>
    <w:qFormat/>
    <w:pPr>
      <w:contextualSpacing/>
      <w:ind w:left="720"/>
    </w:pPr>
  </w:style>
  <w:style w:type="paragraph" w:styleId="855">
    <w:name w:val="Balloon Text"/>
    <w:basedOn w:val="677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687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Header"/>
    <w:basedOn w:val="677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87"/>
    <w:link w:val="857"/>
    <w:uiPriority w:val="99"/>
  </w:style>
  <w:style w:type="paragraph" w:styleId="859">
    <w:name w:val="Footer"/>
    <w:basedOn w:val="677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687"/>
    <w:link w:val="859"/>
    <w:uiPriority w:val="99"/>
  </w:style>
  <w:style w:type="character" w:styleId="861">
    <w:name w:val="Hyperlink"/>
    <w:basedOn w:val="687"/>
    <w:uiPriority w:val="99"/>
    <w:unhideWhenUsed/>
    <w:rPr>
      <w:color w:val="0000ff" w:themeColor="hyperlink"/>
      <w:u w:val="single"/>
    </w:rPr>
  </w:style>
  <w:style w:type="table" w:styleId="862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EFE0-3CAA-4A55-9CA8-6CFE76D9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revision>7</cp:revision>
  <dcterms:created xsi:type="dcterms:W3CDTF">2023-11-14T06:03:00Z</dcterms:created>
  <dcterms:modified xsi:type="dcterms:W3CDTF">2023-11-14T23:53:32Z</dcterms:modified>
</cp:coreProperties>
</file>